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99" w:rsidRDefault="00B31799" w:rsidP="00B31C25">
      <w:pPr>
        <w:pStyle w:val="Titre"/>
        <w:spacing w:line="276" w:lineRule="auto"/>
        <w:ind w:left="0" w:right="951"/>
        <w:jc w:val="left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:rsidR="00B31799" w:rsidRDefault="00470E10" w:rsidP="00B31C25">
      <w:pPr>
        <w:pStyle w:val="Titre"/>
        <w:spacing w:line="276" w:lineRule="auto"/>
        <w:ind w:left="0" w:right="951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yellow"/>
        </w:rPr>
        <w:t>Date d’inscription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 : ___________________  </w:t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>Pièces à fournir : photocopie de l’assurance</w:t>
      </w:r>
    </w:p>
    <w:p w:rsidR="00B31799" w:rsidRDefault="00B31799" w:rsidP="00B31C25">
      <w:pPr>
        <w:pStyle w:val="Titre"/>
        <w:spacing w:line="276" w:lineRule="auto"/>
        <w:ind w:left="0" w:right="951"/>
        <w:jc w:val="left"/>
        <w:rPr>
          <w:rFonts w:ascii="Times New Roman" w:eastAsia="Times New Roman" w:hAnsi="Times New Roman" w:cs="Times New Roman"/>
          <w:b/>
          <w:color w:val="00B050"/>
          <w:sz w:val="12"/>
          <w:szCs w:val="12"/>
        </w:rPr>
      </w:pPr>
    </w:p>
    <w:p w:rsidR="00B31799" w:rsidRDefault="00470E10" w:rsidP="00B31C25">
      <w:pPr>
        <w:pStyle w:val="Titre"/>
        <w:spacing w:line="276" w:lineRule="auto"/>
        <w:ind w:left="0" w:right="951" w:firstLine="708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Fiche d’adhésion Famille 2022-2023</w:t>
      </w:r>
    </w:p>
    <w:p w:rsidR="00B31799" w:rsidRDefault="00B31799" w:rsidP="00B31C25">
      <w:pPr>
        <w:pStyle w:val="Titre"/>
        <w:spacing w:line="276" w:lineRule="auto"/>
        <w:ind w:left="0" w:right="951" w:firstLine="708"/>
        <w:rPr>
          <w:rFonts w:ascii="Times New Roman" w:eastAsia="Times New Roman" w:hAnsi="Times New Roman" w:cs="Times New Roman"/>
          <w:b/>
          <w:color w:val="00B0F0"/>
          <w:sz w:val="22"/>
          <w:szCs w:val="22"/>
        </w:rPr>
      </w:pPr>
    </w:p>
    <w:p w:rsidR="00B31799" w:rsidRDefault="00470E10" w:rsidP="00B31C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</w:rPr>
        <w:t>Jeune</w:t>
      </w:r>
      <w:r>
        <w:rPr>
          <w:rFonts w:ascii="Noto Sans Symbols" w:eastAsia="Noto Sans Symbols" w:hAnsi="Noto Sans Symbols" w:cs="Noto Sans Symbols"/>
          <w:b/>
          <w:color w:val="000000"/>
          <w:u w:val="single"/>
        </w:rPr>
        <w:t>·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s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</w:rPr>
        <w:t> :</w:t>
      </w:r>
    </w:p>
    <w:p w:rsidR="00B31799" w:rsidRDefault="00470E10" w:rsidP="00B31C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Nom : _____________________  Prénom : ______________________ Date de naissance : ___________________</w:t>
      </w:r>
    </w:p>
    <w:p w:rsidR="00B31799" w:rsidRDefault="00470E10" w:rsidP="00B31C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Âge : ________ Portable : ________________________________ Classe : _______________</w:t>
      </w:r>
    </w:p>
    <w:p w:rsidR="00B31799" w:rsidRDefault="00470E10" w:rsidP="00B31C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Établissement Scolaire : ______________________________________</w:t>
      </w:r>
    </w:p>
    <w:p w:rsidR="00B31799" w:rsidRDefault="00B31799" w:rsidP="00B31C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:rsidR="00B31799" w:rsidRDefault="00470E10" w:rsidP="00B31C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Nom : _____________________  Prénom : ______________________ Date de naissance : ___________________</w:t>
      </w:r>
    </w:p>
    <w:p w:rsidR="00B31799" w:rsidRDefault="00470E10" w:rsidP="00B31C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Âge : ________ Portable : ________________________________ Classe : _______________</w:t>
      </w:r>
    </w:p>
    <w:p w:rsidR="00B31799" w:rsidRDefault="00470E10" w:rsidP="00B31C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Établissement Scolaire : ______________________________________</w:t>
      </w:r>
    </w:p>
    <w:p w:rsidR="00B31799" w:rsidRDefault="00B31799" w:rsidP="00B31C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:rsidR="00B31799" w:rsidRDefault="00470E10" w:rsidP="00B31C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Nom : _____________________  Prénom : ______________________ Date de naissance : ___________________</w:t>
      </w:r>
    </w:p>
    <w:p w:rsidR="00B31799" w:rsidRDefault="00470E10" w:rsidP="00B31C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Âge : </w:t>
      </w:r>
      <w:r>
        <w:rPr>
          <w:rFonts w:ascii="Times New Roman" w:eastAsia="Times New Roman" w:hAnsi="Times New Roman" w:cs="Times New Roman"/>
          <w:color w:val="000000"/>
        </w:rPr>
        <w:t>________ Portable : ________________________________ Classe : _______________</w:t>
      </w:r>
    </w:p>
    <w:p w:rsidR="00B31799" w:rsidRDefault="00470E10" w:rsidP="00B31C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Établissement Scolaire : ______________________________________</w:t>
      </w:r>
    </w:p>
    <w:p w:rsidR="00B31799" w:rsidRDefault="00B31799" w:rsidP="00B31C25">
      <w:pPr>
        <w:pStyle w:val="Titre"/>
        <w:spacing w:before="0" w:line="360" w:lineRule="auto"/>
        <w:ind w:left="0" w:right="102"/>
        <w:jc w:val="both"/>
        <w:rPr>
          <w:rFonts w:ascii="Times New Roman" w:eastAsia="Times New Roman" w:hAnsi="Times New Roman" w:cs="Times New Roman"/>
          <w:color w:val="FF0000"/>
          <w:sz w:val="12"/>
          <w:szCs w:val="12"/>
        </w:rPr>
      </w:pPr>
    </w:p>
    <w:p w:rsidR="00B31799" w:rsidRDefault="00470E10" w:rsidP="00B31C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Responsable 1 :</w:t>
      </w:r>
    </w:p>
    <w:p w:rsidR="00B31799" w:rsidRDefault="00470E10" w:rsidP="00B31C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Nom : ______________________  Prénom : _________________________ Portable : _____________________</w:t>
      </w:r>
      <w:r>
        <w:rPr>
          <w:rFonts w:ascii="Times New Roman" w:eastAsia="Times New Roman" w:hAnsi="Times New Roman" w:cs="Times New Roman"/>
          <w:color w:val="000000"/>
        </w:rPr>
        <w:t>_</w:t>
      </w:r>
    </w:p>
    <w:p w:rsidR="00B31799" w:rsidRDefault="00470E10" w:rsidP="00B31C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Adresse mail : _________________________________________________ Fixe : __________________________ Adresse postale : ______________________________________________________________________________</w:t>
      </w:r>
    </w:p>
    <w:p w:rsidR="00B31799" w:rsidRDefault="00B31799" w:rsidP="00B31C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:rsidR="00B31799" w:rsidRDefault="00470E10" w:rsidP="00B31C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Responsable 2 :</w:t>
      </w:r>
    </w:p>
    <w:p w:rsidR="00B31799" w:rsidRDefault="00470E10" w:rsidP="00B31C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Nom : ______________________  Prénom : _________________________ Portable : ______________________</w:t>
      </w:r>
    </w:p>
    <w:p w:rsidR="00B31799" w:rsidRDefault="00470E10" w:rsidP="00B31C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Adresse mail : _________________________________________________ Fixe : __________________________ Adresse postale : 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______________________________________</w:t>
      </w:r>
    </w:p>
    <w:p w:rsidR="00B31C25" w:rsidRDefault="00B31C25" w:rsidP="00B31C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:rsidR="00B31799" w:rsidRDefault="00470E10" w:rsidP="00B31C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53BF84A3" wp14:editId="75504AF0">
                <wp:simplePos x="0" y="0"/>
                <wp:positionH relativeFrom="column">
                  <wp:posOffset>-126999</wp:posOffset>
                </wp:positionH>
                <wp:positionV relativeFrom="paragraph">
                  <wp:posOffset>25400</wp:posOffset>
                </wp:positionV>
                <wp:extent cx="6636385" cy="1350010"/>
                <wp:effectExtent l="0" t="0" r="0" b="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40840" y="3117960"/>
                          <a:ext cx="6610320" cy="1324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FFFF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31799" w:rsidRDefault="00B3179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25400</wp:posOffset>
                </wp:positionV>
                <wp:extent cx="6636385" cy="1350010"/>
                <wp:effectExtent b="0" l="0" r="0" t="0"/>
                <wp:wrapNone/>
                <wp:docPr id="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6385" cy="13500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31799" w:rsidRDefault="00470E10" w:rsidP="00B31C2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9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Adhésion : </w:t>
      </w:r>
      <w:r>
        <w:rPr>
          <w:rFonts w:ascii="Times New Roman" w:eastAsia="Times New Roman" w:hAnsi="Times New Roman" w:cs="Times New Roman"/>
          <w:color w:val="000000"/>
          <w:highlight w:val="yellow"/>
        </w:rPr>
        <w:t>(à remplir par l’AJA)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15€ </w:t>
      </w:r>
      <w:r>
        <w:rPr>
          <w:rFonts w:ascii="Times New Roman" w:eastAsia="Times New Roman" w:hAnsi="Times New Roman" w:cs="Times New Roman"/>
          <w:sz w:val="24"/>
          <w:szCs w:val="24"/>
        </w:rPr>
        <w:t>par famille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+ 5€ par jeune supplémentaire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2457BE58" wp14:editId="552DF1D6">
                <wp:simplePos x="0" y="0"/>
                <wp:positionH relativeFrom="column">
                  <wp:posOffset>1511300</wp:posOffset>
                </wp:positionH>
                <wp:positionV relativeFrom="paragraph">
                  <wp:posOffset>241300</wp:posOffset>
                </wp:positionV>
                <wp:extent cx="219710" cy="19431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40" y="3687840"/>
                          <a:ext cx="209520" cy="18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31799" w:rsidRDefault="00B3179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241300</wp:posOffset>
                </wp:positionV>
                <wp:extent cx="219710" cy="194310"/>
                <wp:effectExtent b="0" l="0" r="0" t="0"/>
                <wp:wrapNone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710" cy="194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5EA37D9A" wp14:editId="41165523">
                <wp:simplePos x="0" y="0"/>
                <wp:positionH relativeFrom="column">
                  <wp:posOffset>2501900</wp:posOffset>
                </wp:positionH>
                <wp:positionV relativeFrom="paragraph">
                  <wp:posOffset>241300</wp:posOffset>
                </wp:positionV>
                <wp:extent cx="219710" cy="19431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40" y="3687840"/>
                          <a:ext cx="209520" cy="18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31799" w:rsidRDefault="00B3179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241300</wp:posOffset>
                </wp:positionV>
                <wp:extent cx="219710" cy="19431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710" cy="194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 wp14:anchorId="10CCF18A" wp14:editId="215AFC19">
                <wp:simplePos x="0" y="0"/>
                <wp:positionH relativeFrom="column">
                  <wp:posOffset>3098800</wp:posOffset>
                </wp:positionH>
                <wp:positionV relativeFrom="paragraph">
                  <wp:posOffset>241300</wp:posOffset>
                </wp:positionV>
                <wp:extent cx="219710" cy="19431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40" y="3687840"/>
                          <a:ext cx="209520" cy="18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31799" w:rsidRDefault="00B3179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241300</wp:posOffset>
                </wp:positionV>
                <wp:extent cx="219710" cy="19431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710" cy="194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31799" w:rsidRDefault="00470E10" w:rsidP="00B31C25">
      <w:pPr>
        <w:spacing w:line="276" w:lineRule="auto"/>
        <w:ind w:right="9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Règlement : Par chèque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En espèce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CB </w:t>
      </w:r>
    </w:p>
    <w:p w:rsidR="00B31799" w:rsidRDefault="00470E10" w:rsidP="00B31C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26"/>
        </w:tabs>
        <w:spacing w:line="276" w:lineRule="auto"/>
        <w:ind w:right="9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Réceptionné par ______________________ le ___________________</w:t>
      </w:r>
    </w:p>
    <w:p w:rsidR="00B31799" w:rsidRDefault="00470E10" w:rsidP="00B31C2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 : ____________________</w:t>
      </w:r>
    </w:p>
    <w:p w:rsidR="00B31799" w:rsidRDefault="00B31799" w:rsidP="00B31C25">
      <w:pPr>
        <w:spacing w:before="14" w:line="276" w:lineRule="auto"/>
        <w:ind w:right="10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31799" w:rsidRDefault="00B31799" w:rsidP="00B31C25">
      <w:pPr>
        <w:spacing w:before="14" w:line="276" w:lineRule="auto"/>
        <w:ind w:right="10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31C25" w:rsidRDefault="00B31C25" w:rsidP="00B31C25">
      <w:pPr>
        <w:spacing w:before="14" w:line="276" w:lineRule="auto"/>
        <w:ind w:right="10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31C25" w:rsidRDefault="00B31C25" w:rsidP="00B31C25">
      <w:pPr>
        <w:spacing w:before="14" w:line="276" w:lineRule="auto"/>
        <w:ind w:right="10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31799" w:rsidRDefault="00470E10" w:rsidP="00B31C25">
      <w:pPr>
        <w:spacing w:before="14" w:line="276" w:lineRule="auto"/>
        <w:ind w:right="10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RÉGLEMENT INTÉRIEUR</w:t>
      </w:r>
    </w:p>
    <w:p w:rsidR="00B31799" w:rsidRDefault="00B31799" w:rsidP="00B31C25">
      <w:pPr>
        <w:spacing w:before="14" w:line="360" w:lineRule="auto"/>
        <w:ind w:right="100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B31799" w:rsidRDefault="00470E10" w:rsidP="00B31C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MODALITÉS D’INSCRIPTION ET DE RÉINSCRIPTION</w:t>
      </w:r>
    </w:p>
    <w:p w:rsidR="00B31C25" w:rsidRDefault="00B31C25" w:rsidP="00B31C25">
      <w:pPr>
        <w:spacing w:line="276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B31799" w:rsidRDefault="00470E10" w:rsidP="00B31C25">
      <w:pPr>
        <w:spacing w:line="276" w:lineRule="auto"/>
        <w:jc w:val="both"/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Introduction : </w:t>
      </w:r>
    </w:p>
    <w:p w:rsidR="00B31799" w:rsidRDefault="00470E10" w:rsidP="00B31C2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L’association </w:t>
      </w:r>
      <w:proofErr w:type="spellStart"/>
      <w:r>
        <w:rPr>
          <w:rFonts w:ascii="Times New Roman" w:eastAsia="Times New Roman" w:hAnsi="Times New Roman" w:cs="Times New Roman"/>
        </w:rPr>
        <w:t>Jeun’s</w:t>
      </w:r>
      <w:proofErr w:type="spellEnd"/>
      <w:r>
        <w:rPr>
          <w:rFonts w:ascii="Times New Roman" w:eastAsia="Times New Roman" w:hAnsi="Times New Roman" w:cs="Times New Roman"/>
        </w:rPr>
        <w:t xml:space="preserve"> Attitude est une association qui accueille les jeunes de 11 à 25 ans. Elle les accueille dans un cadre agréable et convivial. Au sein de notre local, les jeunes peuvent venir se distraire, discuter, échanger, s’informer ou participer a</w:t>
      </w:r>
      <w:r>
        <w:rPr>
          <w:rFonts w:ascii="Times New Roman" w:eastAsia="Times New Roman" w:hAnsi="Times New Roman" w:cs="Times New Roman"/>
        </w:rPr>
        <w:t xml:space="preserve">ux actions </w:t>
      </w:r>
      <w:r w:rsidR="00B31C25">
        <w:rPr>
          <w:rFonts w:ascii="Times New Roman" w:eastAsia="Times New Roman" w:hAnsi="Times New Roman" w:cs="Times New Roman"/>
        </w:rPr>
        <w:t>mises en place avec l'animateur</w:t>
      </w:r>
      <w:r w:rsidR="00B31C25">
        <w:rPr>
          <w:rFonts w:ascii="Times New Roman" w:eastAsia="Times New Roman" w:hAnsi="Times New Roman" w:cs="Times New Roman"/>
        </w:rPr>
        <w:sym w:font="Wingdings" w:char="F09E"/>
      </w:r>
      <w:proofErr w:type="spellStart"/>
      <w:r w:rsidR="00B31C25">
        <w:rPr>
          <w:rFonts w:ascii="Times New Roman" w:eastAsia="Times New Roman" w:hAnsi="Times New Roman" w:cs="Times New Roman"/>
        </w:rPr>
        <w:t>trice</w:t>
      </w:r>
      <w:proofErr w:type="spellEnd"/>
      <w:r>
        <w:rPr>
          <w:rFonts w:ascii="Times New Roman" w:eastAsia="Times New Roman" w:hAnsi="Times New Roman" w:cs="Times New Roman"/>
        </w:rPr>
        <w:t xml:space="preserve">. Ils pourront également y trouver des informations sur la prévention et sur différentes problématiques (environnement, santé, …). </w:t>
      </w:r>
    </w:p>
    <w:p w:rsidR="00B31799" w:rsidRDefault="00470E10" w:rsidP="00B31C2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présent règlement définit l’organisation et rappelle les règles générale</w:t>
      </w:r>
      <w:r>
        <w:rPr>
          <w:rFonts w:ascii="Times New Roman" w:eastAsia="Times New Roman" w:hAnsi="Times New Roman" w:cs="Times New Roman"/>
        </w:rPr>
        <w:t xml:space="preserve">s, permanentes et de fonctionnement de l’accueil. </w:t>
      </w:r>
    </w:p>
    <w:p w:rsidR="00B31799" w:rsidRDefault="00B31799" w:rsidP="00B31C25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31799" w:rsidRDefault="00470E10" w:rsidP="00B31C2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Article 1 : Adhésion à l’association </w:t>
      </w:r>
    </w:p>
    <w:p w:rsidR="00B31799" w:rsidRDefault="00470E10" w:rsidP="00B31C2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 est demandé aux familles d’adhérer à l’association </w:t>
      </w:r>
      <w:proofErr w:type="spellStart"/>
      <w:r>
        <w:rPr>
          <w:rFonts w:ascii="Times New Roman" w:eastAsia="Times New Roman" w:hAnsi="Times New Roman" w:cs="Times New Roman"/>
        </w:rPr>
        <w:t>Jeun’s</w:t>
      </w:r>
      <w:proofErr w:type="spellEnd"/>
      <w:r>
        <w:rPr>
          <w:rFonts w:ascii="Times New Roman" w:eastAsia="Times New Roman" w:hAnsi="Times New Roman" w:cs="Times New Roman"/>
        </w:rPr>
        <w:t xml:space="preserve"> Attitude. Le montant de l’adhésion est de 15 euros par famille + 5 euros par jeune supplémentaire, et est</w:t>
      </w:r>
      <w:r>
        <w:rPr>
          <w:rFonts w:ascii="Times New Roman" w:eastAsia="Times New Roman" w:hAnsi="Times New Roman" w:cs="Times New Roman"/>
        </w:rPr>
        <w:t xml:space="preserve"> établi annuellement par le Conseil d’Administration de l’association et est voté lors de l’Assemblée Générale. </w:t>
      </w:r>
    </w:p>
    <w:p w:rsidR="00B31799" w:rsidRDefault="00B31799" w:rsidP="00B31C2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799" w:rsidRDefault="00470E10" w:rsidP="00B31C2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Article 2 : Modalité d’inscription </w:t>
      </w:r>
    </w:p>
    <w:p w:rsidR="00B31799" w:rsidRDefault="00470E10" w:rsidP="00B31C2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Les familles doivent remplir le dossier d’adhésion + la fiche sanitaire de liaison pour chaque jeune, et f</w:t>
      </w:r>
      <w:r>
        <w:rPr>
          <w:rFonts w:ascii="Times New Roman" w:eastAsia="Times New Roman" w:hAnsi="Times New Roman" w:cs="Times New Roman"/>
        </w:rPr>
        <w:t xml:space="preserve">ournir les documents demandés : </w:t>
      </w:r>
      <w:r>
        <w:rPr>
          <w:rFonts w:ascii="Times New Roman" w:eastAsia="Times New Roman" w:hAnsi="Times New Roman" w:cs="Times New Roman"/>
          <w:highlight w:val="yellow"/>
        </w:rPr>
        <w:t>assurance extrascolaire ou de responsabilité civile, copie du carnet de vaccination ou attestation du médecin à j</w:t>
      </w:r>
      <w:r w:rsidR="00B31C25">
        <w:rPr>
          <w:rFonts w:ascii="Times New Roman" w:eastAsia="Times New Roman" w:hAnsi="Times New Roman" w:cs="Times New Roman"/>
          <w:highlight w:val="yellow"/>
        </w:rPr>
        <w:t xml:space="preserve">our, le diplôme de natation (25 </w:t>
      </w:r>
      <w:r>
        <w:rPr>
          <w:rFonts w:ascii="Times New Roman" w:eastAsia="Times New Roman" w:hAnsi="Times New Roman" w:cs="Times New Roman"/>
          <w:highlight w:val="yellow"/>
        </w:rPr>
        <w:t>mètres</w:t>
      </w:r>
      <w:r w:rsidR="00B31C25">
        <w:rPr>
          <w:rFonts w:ascii="Times New Roman" w:eastAsia="Times New Roman" w:hAnsi="Times New Roman" w:cs="Times New Roman"/>
          <w:highlight w:val="yellow"/>
        </w:rPr>
        <w:t xml:space="preserve"> </w:t>
      </w:r>
      <w:r w:rsidR="00B31C25" w:rsidRPr="00B31C25">
        <w:rPr>
          <w:i/>
          <w:iCs/>
          <w:sz w:val="16"/>
        </w:rPr>
        <w:t>Code de l’action sociale et des familles : article R. 227-13 et à l’arrêté du 25 avril 2012 ; Code du sport : A322-44 et A322-66</w:t>
      </w:r>
      <w:r w:rsidRPr="00B31C25">
        <w:rPr>
          <w:rFonts w:ascii="Times New Roman" w:eastAsia="Times New Roman" w:hAnsi="Times New Roman" w:cs="Times New Roman"/>
          <w:sz w:val="16"/>
        </w:rPr>
        <w:t xml:space="preserve">), </w:t>
      </w:r>
      <w:r>
        <w:rPr>
          <w:rFonts w:ascii="Times New Roman" w:eastAsia="Times New Roman" w:hAnsi="Times New Roman" w:cs="Times New Roman"/>
          <w:highlight w:val="yellow"/>
        </w:rPr>
        <w:t xml:space="preserve">la copie de la carte d’identité, la copie de la carte </w:t>
      </w:r>
      <w:r w:rsidRPr="00B31C25">
        <w:rPr>
          <w:rFonts w:ascii="Times New Roman" w:eastAsia="Times New Roman" w:hAnsi="Times New Roman" w:cs="Times New Roman"/>
          <w:highlight w:val="yellow"/>
        </w:rPr>
        <w:t>vitale</w:t>
      </w:r>
      <w:r w:rsidRPr="00B31C25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B31C25">
        <w:rPr>
          <w:rFonts w:ascii="Times New Roman" w:eastAsia="Times New Roman" w:hAnsi="Times New Roman" w:cs="Times New Roman"/>
        </w:rPr>
        <w:t xml:space="preserve">et tout </w:t>
      </w:r>
      <w:r w:rsidRPr="00B31C25">
        <w:rPr>
          <w:rFonts w:ascii="Times New Roman" w:eastAsia="Times New Roman" w:hAnsi="Times New Roman" w:cs="Times New Roman"/>
        </w:rPr>
        <w:t xml:space="preserve">autre document pouvant être nécessaire à l’accueil </w:t>
      </w:r>
      <w:proofErr w:type="spellStart"/>
      <w:r w:rsidRPr="00B31C25">
        <w:rPr>
          <w:rFonts w:ascii="Times New Roman" w:eastAsia="Times New Roman" w:hAnsi="Times New Roman" w:cs="Times New Roman"/>
        </w:rPr>
        <w:t>du</w:t>
      </w:r>
      <w:r w:rsidRPr="00B31C25">
        <w:rPr>
          <w:rFonts w:ascii="Noto Sans Symbols" w:eastAsia="Noto Sans Symbols" w:hAnsi="Noto Sans Symbols" w:cs="Noto Sans Symbols"/>
        </w:rPr>
        <w:t>·</w:t>
      </w:r>
      <w:r w:rsidRPr="00B31C25">
        <w:rPr>
          <w:rFonts w:ascii="Times New Roman" w:eastAsia="Times New Roman" w:hAnsi="Times New Roman" w:cs="Times New Roman"/>
        </w:rPr>
        <w:t>de</w:t>
      </w:r>
      <w:proofErr w:type="spellEnd"/>
      <w:r w:rsidRPr="00B31C25">
        <w:rPr>
          <w:rFonts w:ascii="Times New Roman" w:eastAsia="Times New Roman" w:hAnsi="Times New Roman" w:cs="Times New Roman"/>
        </w:rPr>
        <w:t xml:space="preserve"> la jeune</w:t>
      </w:r>
      <w:r w:rsidRPr="00B31C25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notamment le PAI et ordonnance médicale).  Le dossier d’adhésion et la fiche sanitaire est valable 1 an, du 1</w:t>
      </w:r>
      <w:r>
        <w:rPr>
          <w:rFonts w:ascii="Times New Roman" w:eastAsia="Times New Roman" w:hAnsi="Times New Roman" w:cs="Times New Roman"/>
          <w:vertAlign w:val="superscript"/>
        </w:rPr>
        <w:t>er</w:t>
      </w:r>
      <w:r>
        <w:rPr>
          <w:rFonts w:ascii="Times New Roman" w:eastAsia="Times New Roman" w:hAnsi="Times New Roman" w:cs="Times New Roman"/>
        </w:rPr>
        <w:t xml:space="preserve"> septembre au 31 août de l’année suivante. </w:t>
      </w:r>
    </w:p>
    <w:p w:rsidR="00B31799" w:rsidRDefault="00B31799" w:rsidP="00B31C2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799" w:rsidRDefault="00470E10" w:rsidP="00B31C2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Article 3 : Règlement intérieur</w:t>
      </w:r>
    </w:p>
    <w:p w:rsidR="00B31799" w:rsidRDefault="00470E10" w:rsidP="00B31C2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 xml:space="preserve">rendre connaissance et signer le présent règlement intérieur par les responsables légaux ainsi que </w:t>
      </w:r>
      <w:proofErr w:type="spellStart"/>
      <w:r>
        <w:rPr>
          <w:rFonts w:ascii="Times New Roman" w:eastAsia="Times New Roman" w:hAnsi="Times New Roman" w:cs="Times New Roman"/>
        </w:rPr>
        <w:t>le</w:t>
      </w:r>
      <w:r>
        <w:rPr>
          <w:rFonts w:ascii="Noto Sans Symbols" w:eastAsia="Noto Sans Symbols" w:hAnsi="Noto Sans Symbols" w:cs="Noto Sans Symbols"/>
        </w:rPr>
        <w:t>·</w:t>
      </w:r>
      <w:r>
        <w:rPr>
          <w:rFonts w:ascii="Times New Roman" w:eastAsia="Times New Roman" w:hAnsi="Times New Roman" w:cs="Times New Roman"/>
        </w:rPr>
        <w:t>les</w:t>
      </w:r>
      <w:proofErr w:type="spellEnd"/>
      <w:r>
        <w:rPr>
          <w:rFonts w:ascii="Times New Roman" w:eastAsia="Times New Roman" w:hAnsi="Times New Roman" w:cs="Times New Roman"/>
        </w:rPr>
        <w:t xml:space="preserve"> jeunes.</w:t>
      </w:r>
    </w:p>
    <w:p w:rsidR="00B31C25" w:rsidRDefault="00B31C25" w:rsidP="00B31C25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31C25" w:rsidRDefault="00B31C25" w:rsidP="00B31C2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799" w:rsidRDefault="00470E10" w:rsidP="00B31C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HORAIRE ET FONCTIONNEMENT</w:t>
      </w:r>
    </w:p>
    <w:p w:rsidR="00B31799" w:rsidRDefault="00470E10" w:rsidP="00B31C2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Pendant la période scolaire : </w:t>
      </w:r>
    </w:p>
    <w:p w:rsidR="00B31799" w:rsidRDefault="00470E10" w:rsidP="00B31C2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L’association </w:t>
      </w:r>
      <w:proofErr w:type="spellStart"/>
      <w:r>
        <w:rPr>
          <w:rFonts w:ascii="Times New Roman" w:eastAsia="Times New Roman" w:hAnsi="Times New Roman" w:cs="Times New Roman"/>
        </w:rPr>
        <w:t>Jeun’s</w:t>
      </w:r>
      <w:proofErr w:type="spellEnd"/>
      <w:r>
        <w:rPr>
          <w:rFonts w:ascii="Times New Roman" w:eastAsia="Times New Roman" w:hAnsi="Times New Roman" w:cs="Times New Roman"/>
        </w:rPr>
        <w:t xml:space="preserve"> Attitude est ouverte le mercredi de 13h30 à 17h00 et un samedi s</w:t>
      </w:r>
      <w:r>
        <w:rPr>
          <w:rFonts w:ascii="Times New Roman" w:eastAsia="Times New Roman" w:hAnsi="Times New Roman" w:cs="Times New Roman"/>
        </w:rPr>
        <w:t>ur deux. Les jours et horaires d’ouvertures peuvent varier selon la programmation et les besoins de l’association. L’association s’engage à vous prévenir en cas de changement d’organisation via le groupe WhatsApp (voir article 11).</w:t>
      </w:r>
    </w:p>
    <w:p w:rsidR="00B31799" w:rsidRDefault="00B31799" w:rsidP="00B31C25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31799" w:rsidRDefault="00470E10" w:rsidP="00B31C2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Pendant la période des vacances : </w:t>
      </w:r>
    </w:p>
    <w:p w:rsidR="00B31799" w:rsidRDefault="00470E10" w:rsidP="00B31C25">
      <w:pPr>
        <w:spacing w:line="276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L’association </w:t>
      </w:r>
      <w:proofErr w:type="spellStart"/>
      <w:r>
        <w:rPr>
          <w:rFonts w:ascii="Times New Roman" w:eastAsia="Times New Roman" w:hAnsi="Times New Roman" w:cs="Times New Roman"/>
        </w:rPr>
        <w:t>Jeun’s</w:t>
      </w:r>
      <w:proofErr w:type="spellEnd"/>
      <w:r>
        <w:rPr>
          <w:rFonts w:ascii="Times New Roman" w:eastAsia="Times New Roman" w:hAnsi="Times New Roman" w:cs="Times New Roman"/>
        </w:rPr>
        <w:t xml:space="preserve"> Attitude est ouverte une semaine sur deux du lundi au vendredi et/ou du lundi au samedi (les dates sont déterminées en cours d’année selon l’actualité et les envies des jeunes). </w:t>
      </w:r>
    </w:p>
    <w:p w:rsidR="00B31799" w:rsidRDefault="00470E10" w:rsidP="00B31C2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Vacances d’été : Deux</w:t>
      </w:r>
      <w:r>
        <w:rPr>
          <w:rFonts w:ascii="Times New Roman" w:eastAsia="Times New Roman" w:hAnsi="Times New Roman" w:cs="Times New Roman"/>
        </w:rPr>
        <w:t xml:space="preserve"> séjours </w:t>
      </w:r>
      <w:proofErr w:type="gramStart"/>
      <w:r>
        <w:rPr>
          <w:rFonts w:ascii="Times New Roman" w:eastAsia="Times New Roman" w:hAnsi="Times New Roman" w:cs="Times New Roman"/>
        </w:rPr>
        <w:t>:  1</w:t>
      </w:r>
      <w:proofErr w:type="gramEnd"/>
      <w:r>
        <w:rPr>
          <w:rFonts w:ascii="Times New Roman" w:eastAsia="Times New Roman" w:hAnsi="Times New Roman" w:cs="Times New Roman"/>
        </w:rPr>
        <w:t xml:space="preserve"> en juillet et 1 en août. Des activités sont proposées ponctuellement sur cette période. </w:t>
      </w:r>
    </w:p>
    <w:p w:rsidR="00B31799" w:rsidRDefault="00B31799" w:rsidP="00B31C25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31C25" w:rsidRDefault="00B31C25" w:rsidP="00B31C25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31C25" w:rsidRDefault="00B31C25" w:rsidP="00B31C25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31C25" w:rsidRDefault="00B31C25" w:rsidP="00B31C25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31C25" w:rsidRDefault="00B31C25" w:rsidP="00B31C25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31C25" w:rsidRDefault="00B31C25" w:rsidP="00B31C25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31C25" w:rsidRDefault="00B31C25" w:rsidP="00B31C25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31799" w:rsidRDefault="00B31799" w:rsidP="00B31C25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31799" w:rsidRDefault="00470E10" w:rsidP="00B31C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MODALITÉ D’ACCUEIL</w:t>
      </w:r>
    </w:p>
    <w:p w:rsidR="00B31799" w:rsidRDefault="00470E10" w:rsidP="00B31C2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Article 4 : Conditions d’accès </w:t>
      </w:r>
    </w:p>
    <w:p w:rsidR="00B31799" w:rsidRDefault="00470E10" w:rsidP="00B31C2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Être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adhérant·e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de l’association (adhésion et cotisation à jour) + fiche sanitaire complète pour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le·</w:t>
      </w:r>
      <w:r>
        <w:rPr>
          <w:rFonts w:ascii="Times New Roman" w:eastAsia="Times New Roman" w:hAnsi="Times New Roman" w:cs="Times New Roman"/>
          <w:color w:val="000000"/>
        </w:rPr>
        <w:t>les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jeunes + fournir les documents demandés. </w:t>
      </w:r>
    </w:p>
    <w:p w:rsidR="00B31799" w:rsidRDefault="00470E10" w:rsidP="00B31C2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Les places étant limitées, n’oubliez pas d’inscrire </w:t>
      </w:r>
      <w:r>
        <w:rPr>
          <w:rFonts w:ascii="Times New Roman" w:eastAsia="Times New Roman" w:hAnsi="Times New Roman" w:cs="Times New Roman"/>
          <w:color w:val="FF0000"/>
        </w:rPr>
        <w:t xml:space="preserve">obligatoirement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votre·vos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jeune·s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par le biais du site internet </w:t>
      </w:r>
      <w:hyperlink r:id="rId13">
        <w:r>
          <w:rPr>
            <w:rFonts w:ascii="Times New Roman" w:eastAsia="Times New Roman" w:hAnsi="Times New Roman" w:cs="Times New Roman"/>
            <w:color w:val="0000FF"/>
            <w:u w:val="single"/>
          </w:rPr>
          <w:t>https://www.jeunsattitude.com/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, rubrique « réserver des activités ». </w:t>
      </w:r>
    </w:p>
    <w:p w:rsidR="00B31C25" w:rsidRPr="00B31C25" w:rsidRDefault="00470E10" w:rsidP="00B31C2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31C25">
        <w:rPr>
          <w:rFonts w:ascii="Times New Roman" w:eastAsia="Times New Roman" w:hAnsi="Times New Roman" w:cs="Times New Roman"/>
        </w:rPr>
        <w:t xml:space="preserve">Pour annuler sa participation, un jeune devra prévenir au moins 48h à l’avance, soit par mail à </w:t>
      </w:r>
      <w:hyperlink r:id="rId14">
        <w:r w:rsidRPr="00B31C25">
          <w:rPr>
            <w:rFonts w:ascii="Times New Roman" w:eastAsia="Times New Roman" w:hAnsi="Times New Roman" w:cs="Times New Roman"/>
            <w:color w:val="1155CC"/>
            <w:u w:val="single"/>
          </w:rPr>
          <w:t>aja.coordination@gmail.com</w:t>
        </w:r>
      </w:hyperlink>
      <w:r w:rsidRPr="00B31C25">
        <w:rPr>
          <w:rFonts w:ascii="Times New Roman" w:eastAsia="Times New Roman" w:hAnsi="Times New Roman" w:cs="Times New Roman"/>
        </w:rPr>
        <w:t xml:space="preserve"> ou par téléphone au 07.68.60.92.33. Dan</w:t>
      </w:r>
      <w:r w:rsidRPr="00B31C25">
        <w:rPr>
          <w:rFonts w:ascii="Times New Roman" w:eastAsia="Times New Roman" w:hAnsi="Times New Roman" w:cs="Times New Roman"/>
        </w:rPr>
        <w:t>s le cas contraire, il ne sera pas remboursé, sauf sur présentation d’un justificatif recevable (médical, …).</w:t>
      </w:r>
    </w:p>
    <w:p w:rsidR="00B31C25" w:rsidRDefault="00470E10" w:rsidP="00B31C2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31C25">
        <w:rPr>
          <w:rFonts w:ascii="Times New Roman" w:eastAsia="Times New Roman" w:hAnsi="Times New Roman" w:cs="Times New Roman"/>
          <w:color w:val="000000"/>
        </w:rPr>
        <w:t>Le jeune doit signaler son arrivée à l’</w:t>
      </w:r>
      <w:proofErr w:type="spellStart"/>
      <w:r w:rsidRPr="00B31C25">
        <w:rPr>
          <w:rFonts w:ascii="Times New Roman" w:eastAsia="Times New Roman" w:hAnsi="Times New Roman" w:cs="Times New Roman"/>
          <w:color w:val="000000"/>
        </w:rPr>
        <w:t>animateur·trice</w:t>
      </w:r>
      <w:proofErr w:type="spellEnd"/>
      <w:r w:rsidRPr="00B31C25">
        <w:rPr>
          <w:rFonts w:ascii="Times New Roman" w:eastAsia="Times New Roman" w:hAnsi="Times New Roman" w:cs="Times New Roman"/>
          <w:color w:val="000000"/>
        </w:rPr>
        <w:t xml:space="preserve"> afin de procéder à l’enregistrement de sa présence.</w:t>
      </w:r>
    </w:p>
    <w:p w:rsidR="00B31C25" w:rsidRPr="00B31C25" w:rsidRDefault="00470E10" w:rsidP="00B31C2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31C25">
        <w:rPr>
          <w:rFonts w:ascii="Times New Roman" w:eastAsia="Times New Roman" w:hAnsi="Times New Roman" w:cs="Times New Roman"/>
          <w:color w:val="000000"/>
        </w:rPr>
        <w:t>Avant de partir, le jeune doit informer</w:t>
      </w:r>
      <w:r w:rsidRPr="00B31C25">
        <w:rPr>
          <w:rFonts w:ascii="Times New Roman" w:eastAsia="Times New Roman" w:hAnsi="Times New Roman" w:cs="Times New Roman"/>
          <w:color w:val="000000"/>
        </w:rPr>
        <w:t xml:space="preserve"> impérativement l’</w:t>
      </w:r>
      <w:proofErr w:type="spellStart"/>
      <w:r w:rsidRPr="00B31C25">
        <w:rPr>
          <w:rFonts w:ascii="Times New Roman" w:eastAsia="Times New Roman" w:hAnsi="Times New Roman" w:cs="Times New Roman"/>
          <w:color w:val="000000"/>
        </w:rPr>
        <w:t>animateur·trice</w:t>
      </w:r>
      <w:proofErr w:type="spellEnd"/>
      <w:r w:rsidRPr="00B31C25">
        <w:rPr>
          <w:rFonts w:ascii="Times New Roman" w:eastAsia="Times New Roman" w:hAnsi="Times New Roman" w:cs="Times New Roman"/>
          <w:color w:val="000000"/>
        </w:rPr>
        <w:t xml:space="preserve"> et ne doit en aucun cas quitter le local de l’association ou le lieu d’activité sans avoir prévenu un membre adulte de l’équipe afin de procéder à l’enregistrement de son départ. </w:t>
      </w:r>
    </w:p>
    <w:p w:rsidR="00B31799" w:rsidRPr="00B31C25" w:rsidRDefault="00470E10" w:rsidP="00B31C2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31C25">
        <w:rPr>
          <w:rFonts w:ascii="Times New Roman" w:eastAsia="Times New Roman" w:hAnsi="Times New Roman" w:cs="Times New Roman"/>
          <w:color w:val="000000"/>
        </w:rPr>
        <w:t xml:space="preserve">Les jeunes doivent respecter les créneaux horaires </w:t>
      </w:r>
      <w:r w:rsidRPr="00B31C25">
        <w:rPr>
          <w:rFonts w:ascii="Times New Roman" w:eastAsia="Times New Roman" w:hAnsi="Times New Roman" w:cs="Times New Roman"/>
        </w:rPr>
        <w:t>d'accueil.</w:t>
      </w:r>
    </w:p>
    <w:p w:rsidR="00B31799" w:rsidRDefault="00470E10" w:rsidP="00B31C2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Si exceptionnellement les parents sont en retard pour venir récupérer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leur.s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jeune.s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il est impératif qu’ils contactent l’association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Jeun’s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Attitude.</w:t>
      </w:r>
      <w:r>
        <w:rPr>
          <w:rFonts w:ascii="Times New Roman" w:eastAsia="Times New Roman" w:hAnsi="Times New Roman" w:cs="Times New Roman"/>
        </w:rPr>
        <w:t xml:space="preserve"> (Cf. Infos Utiles)</w:t>
      </w:r>
    </w:p>
    <w:p w:rsidR="00B31799" w:rsidRDefault="00B31799" w:rsidP="00B31C25">
      <w:pPr>
        <w:widowControl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799" w:rsidRDefault="00470E10" w:rsidP="00B31C2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Article 5 : Objet de valeur / vêtements </w:t>
      </w:r>
    </w:p>
    <w:p w:rsidR="00B31799" w:rsidRDefault="00470E10" w:rsidP="00B31C2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 est demandé aux jeunes de ne pas venir avec des objets de valeurs afin d’éviter toute perte, vol ou détérioration dont l’association ne pourrait être tenue pour responsable. </w:t>
      </w:r>
    </w:p>
    <w:p w:rsidR="00B31799" w:rsidRDefault="00B31799" w:rsidP="00B31C25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31799" w:rsidRDefault="00470E10" w:rsidP="00B31C2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Article 7 : Maladie</w:t>
      </w:r>
    </w:p>
    <w:p w:rsidR="00B31799" w:rsidRDefault="00470E10" w:rsidP="00B31C2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</w:t>
      </w:r>
      <w:proofErr w:type="spellStart"/>
      <w:r>
        <w:rPr>
          <w:rFonts w:ascii="Times New Roman" w:eastAsia="Times New Roman" w:hAnsi="Times New Roman" w:cs="Times New Roman"/>
        </w:rPr>
        <w:t>animateur</w:t>
      </w:r>
      <w:r>
        <w:rPr>
          <w:rFonts w:ascii="Noto Sans Symbols" w:eastAsia="Noto Sans Symbols" w:hAnsi="Noto Sans Symbols" w:cs="Noto Sans Symbols"/>
        </w:rPr>
        <w:t>·</w:t>
      </w:r>
      <w:r>
        <w:rPr>
          <w:rFonts w:ascii="Times New Roman" w:eastAsia="Times New Roman" w:hAnsi="Times New Roman" w:cs="Times New Roman"/>
        </w:rPr>
        <w:t>tric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pourra refuser </w:t>
      </w:r>
      <w:proofErr w:type="spellStart"/>
      <w:r>
        <w:rPr>
          <w:rFonts w:ascii="Times New Roman" w:eastAsia="Times New Roman" w:hAnsi="Times New Roman" w:cs="Times New Roman"/>
        </w:rPr>
        <w:t>un</w:t>
      </w:r>
      <w:r>
        <w:rPr>
          <w:rFonts w:ascii="Noto Sans Symbols" w:eastAsia="Noto Sans Symbols" w:hAnsi="Noto Sans Symbols" w:cs="Noto Sans Symbols"/>
        </w:rPr>
        <w:t>·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jeune si </w:t>
      </w:r>
      <w:proofErr w:type="spellStart"/>
      <w:r>
        <w:rPr>
          <w:rFonts w:ascii="Times New Roman" w:eastAsia="Times New Roman" w:hAnsi="Times New Roman" w:cs="Times New Roman"/>
        </w:rPr>
        <w:t>celui</w:t>
      </w:r>
      <w:r>
        <w:rPr>
          <w:rFonts w:ascii="Noto Sans Symbols" w:eastAsia="Noto Sans Symbols" w:hAnsi="Noto Sans Symbols" w:cs="Noto Sans Symbols"/>
        </w:rPr>
        <w:t>·</w:t>
      </w:r>
      <w:r>
        <w:rPr>
          <w:rFonts w:ascii="Times New Roman" w:eastAsia="Times New Roman" w:hAnsi="Times New Roman" w:cs="Times New Roman"/>
        </w:rPr>
        <w:t>celle-ci</w:t>
      </w:r>
      <w:proofErr w:type="spellEnd"/>
      <w:r>
        <w:rPr>
          <w:rFonts w:ascii="Times New Roman" w:eastAsia="Times New Roman" w:hAnsi="Times New Roman" w:cs="Times New Roman"/>
        </w:rPr>
        <w:t xml:space="preserve"> a de la température ou relève d’une maladie contagieuse. </w:t>
      </w:r>
      <w:proofErr w:type="spellStart"/>
      <w:r>
        <w:rPr>
          <w:rFonts w:ascii="Times New Roman" w:eastAsia="Times New Roman" w:hAnsi="Times New Roman" w:cs="Times New Roman"/>
        </w:rPr>
        <w:t>Un</w:t>
      </w:r>
      <w:r>
        <w:rPr>
          <w:rFonts w:ascii="Noto Sans Symbols" w:eastAsia="Noto Sans Symbols" w:hAnsi="Noto Sans Symbols" w:cs="Noto Sans Symbols"/>
        </w:rPr>
        <w:t>·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jeune malade devra être récupéré par ses parents ou une personne désignée par ces derniers. </w:t>
      </w:r>
    </w:p>
    <w:p w:rsidR="00B31799" w:rsidRDefault="00B31799" w:rsidP="00B31C2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799" w:rsidRDefault="00470E10" w:rsidP="00B31C2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Article 8 : Assurance </w:t>
      </w:r>
    </w:p>
    <w:p w:rsidR="00B31799" w:rsidRDefault="00470E10" w:rsidP="00B31C2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est exigé une attestation d’</w:t>
      </w:r>
      <w:r>
        <w:rPr>
          <w:rFonts w:ascii="Times New Roman" w:eastAsia="Times New Roman" w:hAnsi="Times New Roman" w:cs="Times New Roman"/>
        </w:rPr>
        <w:t xml:space="preserve">assurance certifiant que </w:t>
      </w:r>
      <w:proofErr w:type="spellStart"/>
      <w:r>
        <w:rPr>
          <w:rFonts w:ascii="Times New Roman" w:eastAsia="Times New Roman" w:hAnsi="Times New Roman" w:cs="Times New Roman"/>
        </w:rPr>
        <w:t>le</w:t>
      </w:r>
      <w:r>
        <w:rPr>
          <w:rFonts w:ascii="Noto Sans Symbols" w:eastAsia="Noto Sans Symbols" w:hAnsi="Noto Sans Symbols" w:cs="Noto Sans Symbols"/>
        </w:rPr>
        <w:t>·</w:t>
      </w:r>
      <w:r>
        <w:rPr>
          <w:rFonts w:ascii="Times New Roman" w:eastAsia="Times New Roman" w:hAnsi="Times New Roman" w:cs="Times New Roman"/>
        </w:rPr>
        <w:t>la</w:t>
      </w:r>
      <w:proofErr w:type="spellEnd"/>
      <w:r>
        <w:rPr>
          <w:rFonts w:ascii="Times New Roman" w:eastAsia="Times New Roman" w:hAnsi="Times New Roman" w:cs="Times New Roman"/>
        </w:rPr>
        <w:t xml:space="preserve"> jeune est </w:t>
      </w:r>
      <w:proofErr w:type="spellStart"/>
      <w:r>
        <w:rPr>
          <w:rFonts w:ascii="Times New Roman" w:eastAsia="Times New Roman" w:hAnsi="Times New Roman" w:cs="Times New Roman"/>
        </w:rPr>
        <w:t>assuré</w:t>
      </w:r>
      <w:r>
        <w:rPr>
          <w:rFonts w:ascii="Noto Sans Symbols" w:eastAsia="Noto Sans Symbols" w:hAnsi="Noto Sans Symbols" w:cs="Noto Sans Symbols"/>
        </w:rPr>
        <w:t>·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par la responsabilité civile, pour tout incident. </w:t>
      </w:r>
    </w:p>
    <w:p w:rsidR="00B31799" w:rsidRDefault="00B31799" w:rsidP="00B31C25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31799" w:rsidRDefault="00470E10" w:rsidP="00B31C2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Article 9 : Règles de vie &amp; Sanctions</w:t>
      </w:r>
    </w:p>
    <w:p w:rsidR="00B31C25" w:rsidRDefault="00470E10" w:rsidP="00B31C2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 est demandé à toute personne présente à l’association </w:t>
      </w:r>
      <w:proofErr w:type="spellStart"/>
      <w:r>
        <w:rPr>
          <w:rFonts w:ascii="Times New Roman" w:eastAsia="Times New Roman" w:hAnsi="Times New Roman" w:cs="Times New Roman"/>
        </w:rPr>
        <w:t>Jeun’s</w:t>
      </w:r>
      <w:proofErr w:type="spellEnd"/>
      <w:r>
        <w:rPr>
          <w:rFonts w:ascii="Times New Roman" w:eastAsia="Times New Roman" w:hAnsi="Times New Roman" w:cs="Times New Roman"/>
        </w:rPr>
        <w:t xml:space="preserve"> Attitude de respecter les règles de base du vivre en</w:t>
      </w:r>
      <w:r>
        <w:rPr>
          <w:rFonts w:ascii="Times New Roman" w:eastAsia="Times New Roman" w:hAnsi="Times New Roman" w:cs="Times New Roman"/>
        </w:rPr>
        <w:t>semble : respect de l’autre, politesse, écoute, bienveillance. Tout comportement à risque pour le bon fonctionnement du groupe ou de l’association, manquements graves aux règles de vie et de sécurité peuvent conduire à une exclusion de l’association (tempo</w:t>
      </w:r>
      <w:r>
        <w:rPr>
          <w:rFonts w:ascii="Times New Roman" w:eastAsia="Times New Roman" w:hAnsi="Times New Roman" w:cs="Times New Roman"/>
        </w:rPr>
        <w:t xml:space="preserve">raire ou définitive). </w:t>
      </w:r>
    </w:p>
    <w:p w:rsidR="00B31C25" w:rsidRDefault="00B31C25" w:rsidP="00B31C25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31799" w:rsidRDefault="00470E10" w:rsidP="00B31C2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 est demandé aux familles de se rapprocher d’un membre de l’équipe de l’association si </w:t>
      </w:r>
      <w:proofErr w:type="spellStart"/>
      <w:r>
        <w:rPr>
          <w:rFonts w:ascii="Times New Roman" w:eastAsia="Times New Roman" w:hAnsi="Times New Roman" w:cs="Times New Roman"/>
        </w:rPr>
        <w:t>le</w:t>
      </w:r>
      <w:r>
        <w:rPr>
          <w:rFonts w:ascii="Noto Sans Symbols" w:eastAsia="Noto Sans Symbols" w:hAnsi="Noto Sans Symbols" w:cs="Noto Sans Symbols"/>
        </w:rPr>
        <w:t>·</w:t>
      </w:r>
      <w:r>
        <w:rPr>
          <w:rFonts w:ascii="Times New Roman" w:eastAsia="Times New Roman" w:hAnsi="Times New Roman" w:cs="Times New Roman"/>
        </w:rPr>
        <w:t>la</w:t>
      </w:r>
      <w:proofErr w:type="spellEnd"/>
      <w:r>
        <w:rPr>
          <w:rFonts w:ascii="Times New Roman" w:eastAsia="Times New Roman" w:hAnsi="Times New Roman" w:cs="Times New Roman"/>
        </w:rPr>
        <w:t xml:space="preserve"> jeune fait remonter</w:t>
      </w:r>
    </w:p>
    <w:p w:rsidR="00B31799" w:rsidRDefault="00470E10" w:rsidP="00B31C2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une</w:t>
      </w:r>
      <w:proofErr w:type="gramEnd"/>
      <w:r>
        <w:rPr>
          <w:rFonts w:ascii="Times New Roman" w:eastAsia="Times New Roman" w:hAnsi="Times New Roman" w:cs="Times New Roman"/>
        </w:rPr>
        <w:t xml:space="preserve"> difficulté avec </w:t>
      </w:r>
      <w:proofErr w:type="spellStart"/>
      <w:r>
        <w:rPr>
          <w:rFonts w:ascii="Times New Roman" w:eastAsia="Times New Roman" w:hAnsi="Times New Roman" w:cs="Times New Roman"/>
        </w:rPr>
        <w:t>un</w:t>
      </w:r>
      <w:r>
        <w:rPr>
          <w:rFonts w:ascii="Noto Sans Symbols" w:eastAsia="Noto Sans Symbols" w:hAnsi="Noto Sans Symbols" w:cs="Noto Sans Symbols"/>
        </w:rPr>
        <w:t>·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autre jeune ou </w:t>
      </w:r>
      <w:proofErr w:type="spellStart"/>
      <w:r>
        <w:rPr>
          <w:rFonts w:ascii="Times New Roman" w:eastAsia="Times New Roman" w:hAnsi="Times New Roman" w:cs="Times New Roman"/>
        </w:rPr>
        <w:t>un</w:t>
      </w:r>
      <w:r>
        <w:rPr>
          <w:rFonts w:ascii="Noto Sans Symbols" w:eastAsia="Noto Sans Symbols" w:hAnsi="Noto Sans Symbols" w:cs="Noto Sans Symbols"/>
        </w:rPr>
        <w:t>·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adulte et ne pas intervenir directement auprès </w:t>
      </w:r>
      <w:proofErr w:type="spellStart"/>
      <w:r>
        <w:rPr>
          <w:rFonts w:ascii="Times New Roman" w:eastAsia="Times New Roman" w:hAnsi="Times New Roman" w:cs="Times New Roman"/>
        </w:rPr>
        <w:t>du</w:t>
      </w:r>
      <w:r>
        <w:rPr>
          <w:rFonts w:ascii="Noto Sans Symbols" w:eastAsia="Noto Sans Symbols" w:hAnsi="Noto Sans Symbols" w:cs="Noto Sans Symbols"/>
        </w:rPr>
        <w:t>·</w:t>
      </w:r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la jeune ou de la fa</w:t>
      </w:r>
      <w:r>
        <w:rPr>
          <w:rFonts w:ascii="Times New Roman" w:eastAsia="Times New Roman" w:hAnsi="Times New Roman" w:cs="Times New Roman"/>
        </w:rPr>
        <w:t xml:space="preserve">mille incriminée. </w:t>
      </w:r>
    </w:p>
    <w:p w:rsidR="00B31C25" w:rsidRDefault="00470E10" w:rsidP="00B31C2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Concernant les règles de vie avec le groupe de jeunes, celles-ci sont </w:t>
      </w:r>
      <w:proofErr w:type="spellStart"/>
      <w:r>
        <w:rPr>
          <w:rFonts w:ascii="Times New Roman" w:eastAsia="Times New Roman" w:hAnsi="Times New Roman" w:cs="Times New Roman"/>
        </w:rPr>
        <w:t>co</w:t>
      </w:r>
      <w:proofErr w:type="spellEnd"/>
      <w:r>
        <w:rPr>
          <w:rFonts w:ascii="Times New Roman" w:eastAsia="Times New Roman" w:hAnsi="Times New Roman" w:cs="Times New Roman"/>
        </w:rPr>
        <w:t xml:space="preserve">-construites chaque année avec ces </w:t>
      </w:r>
      <w:proofErr w:type="spellStart"/>
      <w:r>
        <w:rPr>
          <w:rFonts w:ascii="Times New Roman" w:eastAsia="Times New Roman" w:hAnsi="Times New Roman" w:cs="Times New Roman"/>
        </w:rPr>
        <w:t>dernier</w:t>
      </w:r>
      <w:r>
        <w:rPr>
          <w:rFonts w:ascii="Noto Sans Symbols" w:eastAsia="Noto Sans Symbols" w:hAnsi="Noto Sans Symbols" w:cs="Noto Sans Symbols"/>
        </w:rPr>
        <w:t>·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Noto Sans Symbols" w:eastAsia="Noto Sans Symbols" w:hAnsi="Noto Sans Symbols" w:cs="Noto Sans Symbols"/>
        </w:rPr>
        <w:t>·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</w:rPr>
        <w:t xml:space="preserve"> et font l’objet d’une réévaluation si besoin.</w:t>
      </w:r>
    </w:p>
    <w:p w:rsidR="00B31C25" w:rsidRDefault="00B31C25" w:rsidP="00B31C25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31C25" w:rsidRDefault="00470E10" w:rsidP="00B31C2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Interdiction de fumer dans le local. Il est toléré de fumer à l’extérieur en respectant l’environnement. </w:t>
      </w:r>
    </w:p>
    <w:p w:rsidR="00B31C25" w:rsidRDefault="00B31C25" w:rsidP="00B31C25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31799" w:rsidRDefault="00470E10" w:rsidP="00B31C2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Interdiction de consommer de l’alcool ou des stupéfiants, dans et aux abords du local. Tout comportement contraire à la loi pourra faire l’objet d’un </w:t>
      </w:r>
      <w:r>
        <w:rPr>
          <w:rFonts w:ascii="Times New Roman" w:eastAsia="Times New Roman" w:hAnsi="Times New Roman" w:cs="Times New Roman"/>
        </w:rPr>
        <w:t xml:space="preserve">rapport à la gendarmerie. </w:t>
      </w:r>
    </w:p>
    <w:p w:rsidR="00B31C25" w:rsidRDefault="00B31C25" w:rsidP="00B31C25">
      <w:pPr>
        <w:widowControl/>
        <w:spacing w:after="160" w:line="276" w:lineRule="auto"/>
        <w:jc w:val="both"/>
        <w:rPr>
          <w:rFonts w:ascii="Times New Roman" w:eastAsia="Times New Roman" w:hAnsi="Times New Roman" w:cs="Times New Roman"/>
        </w:rPr>
      </w:pPr>
    </w:p>
    <w:p w:rsidR="00B31799" w:rsidRDefault="00470E10" w:rsidP="00B31C25">
      <w:pPr>
        <w:widowControl/>
        <w:spacing w:after="160" w:line="276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Le jeune est responsable du matériel utilisé, ainsi que de son rangement à la fin de l’activité. Toute détérioration volontaire de matériel devra être remboursée ou rachetée par ses soins à l’identique. </w:t>
      </w:r>
    </w:p>
    <w:p w:rsidR="00B31799" w:rsidRDefault="00470E10" w:rsidP="00B31C25">
      <w:pPr>
        <w:widowControl/>
        <w:spacing w:after="160"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Sanction :</w:t>
      </w:r>
    </w:p>
    <w:p w:rsidR="00B31799" w:rsidRDefault="00470E10" w:rsidP="00B31C25">
      <w:pPr>
        <w:widowControl/>
        <w:spacing w:after="16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sanction est la finalité d’un « compromis » qui n’a pas abouti.</w:t>
      </w:r>
    </w:p>
    <w:p w:rsidR="00B31799" w:rsidRDefault="00470E10" w:rsidP="00B31C25">
      <w:pPr>
        <w:widowControl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jeune est responsable de ses agissements et de ses propos. Tout comportement perturbateur ou acte de vandalisme entraînera une exclusion temporaire ou définitive et pourra, conformément </w:t>
      </w:r>
      <w:r>
        <w:rPr>
          <w:rFonts w:ascii="Times New Roman" w:eastAsia="Times New Roman" w:hAnsi="Times New Roman" w:cs="Times New Roman"/>
        </w:rPr>
        <w:t xml:space="preserve">à la loi du code pénal Art 225-1 à 225-4, faire l’objet d’une poursuite judiciaire. </w:t>
      </w:r>
    </w:p>
    <w:p w:rsidR="00B31799" w:rsidRDefault="00B31799" w:rsidP="00B31C2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799" w:rsidRDefault="00470E10" w:rsidP="00B31C2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Article 10 : Dossier d’inscription</w:t>
      </w:r>
    </w:p>
    <w:p w:rsidR="00B31799" w:rsidRDefault="00470E10" w:rsidP="00B31C2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Seuls les dossiers dûment complétés avec les documents nécessaires fournis permettront aux jeunes d’avoir accès aux activités de l’asso</w:t>
      </w:r>
      <w:r>
        <w:rPr>
          <w:rFonts w:ascii="Times New Roman" w:eastAsia="Times New Roman" w:hAnsi="Times New Roman" w:cs="Times New Roman"/>
        </w:rPr>
        <w:t>ciation.</w:t>
      </w:r>
    </w:p>
    <w:p w:rsidR="00B31799" w:rsidRDefault="00B31799" w:rsidP="00B31C25">
      <w:pPr>
        <w:spacing w:line="276" w:lineRule="auto"/>
        <w:jc w:val="both"/>
        <w:rPr>
          <w:rFonts w:ascii="Times New Roman" w:eastAsia="Times New Roman" w:hAnsi="Times New Roman" w:cs="Times New Roman"/>
          <w:b/>
          <w:smallCaps/>
          <w:color w:val="00B050"/>
        </w:rPr>
      </w:pPr>
    </w:p>
    <w:p w:rsidR="00B31799" w:rsidRDefault="00470E10" w:rsidP="00B31C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COMMUNICATION</w:t>
      </w:r>
    </w:p>
    <w:p w:rsidR="00B31799" w:rsidRDefault="00470E10" w:rsidP="00B31C2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Article 11 : Utilisation du groupe WhatsApp «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Jeun’s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Attitude AJA »</w:t>
      </w:r>
    </w:p>
    <w:p w:rsidR="00B31799" w:rsidRDefault="00470E10" w:rsidP="00B31C2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Afin de vous tenir informé des activités de l’association et des dernières informations, nous avons mis en place un groupe sur l’application WhatsApp qui regroupe t</w:t>
      </w:r>
      <w:r>
        <w:rPr>
          <w:rFonts w:ascii="Times New Roman" w:eastAsia="Times New Roman" w:hAnsi="Times New Roman" w:cs="Times New Roman"/>
        </w:rPr>
        <w:t xml:space="preserve">outes familles adhérentes et les jeunes de l’association. Ce groupe a pour objectif de permettre à l’association de vous avertir en cas de changement de lieux d’activités, de retard ou toutes autres informations concernant </w:t>
      </w:r>
      <w:proofErr w:type="spellStart"/>
      <w:r>
        <w:rPr>
          <w:rFonts w:ascii="Times New Roman" w:eastAsia="Times New Roman" w:hAnsi="Times New Roman" w:cs="Times New Roman"/>
        </w:rPr>
        <w:t>votre</w:t>
      </w:r>
      <w:r>
        <w:rPr>
          <w:rFonts w:ascii="Noto Sans Symbols" w:eastAsia="Noto Sans Symbols" w:hAnsi="Noto Sans Symbols" w:cs="Noto Sans Symbols"/>
        </w:rPr>
        <w:t>·</w:t>
      </w:r>
      <w:r>
        <w:rPr>
          <w:rFonts w:ascii="Times New Roman" w:eastAsia="Times New Roman" w:hAnsi="Times New Roman" w:cs="Times New Roman"/>
        </w:rPr>
        <w:t>vos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jeune</w:t>
      </w:r>
      <w:r>
        <w:rPr>
          <w:rFonts w:ascii="Noto Sans Symbols" w:eastAsia="Noto Sans Symbols" w:hAnsi="Noto Sans Symbols" w:cs="Noto Sans Symbols"/>
        </w:rPr>
        <w:t>·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</w:rPr>
        <w:t xml:space="preserve">. Pour la bonne </w:t>
      </w:r>
      <w:r>
        <w:rPr>
          <w:rFonts w:ascii="Times New Roman" w:eastAsia="Times New Roman" w:hAnsi="Times New Roman" w:cs="Times New Roman"/>
        </w:rPr>
        <w:t xml:space="preserve">utilisation de ce groupe, nous vous demandons de bien vouloir poser toutes vos questions ou autre information directement </w:t>
      </w:r>
      <w:r>
        <w:rPr>
          <w:rFonts w:ascii="Times New Roman" w:eastAsia="Times New Roman" w:hAnsi="Times New Roman" w:cs="Times New Roman"/>
          <w:b/>
          <w:color w:val="FF0000"/>
        </w:rPr>
        <w:t>en privé sur le téléphone de l’association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afin de ne pas encombrer le groupe de messages. </w:t>
      </w:r>
    </w:p>
    <w:p w:rsidR="00B31799" w:rsidRDefault="00470E10" w:rsidP="00B31C2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 l’association a besoin de vous contacte</w:t>
      </w:r>
      <w:r>
        <w:rPr>
          <w:rFonts w:ascii="Times New Roman" w:eastAsia="Times New Roman" w:hAnsi="Times New Roman" w:cs="Times New Roman"/>
        </w:rPr>
        <w:t>r pour des informations concernant votre jeune, celle-ci s’engage à vous contacter également en privé par téléphone ou message.</w:t>
      </w:r>
    </w:p>
    <w:p w:rsidR="00B31C25" w:rsidRDefault="00B31C25" w:rsidP="00B31C25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31799" w:rsidRDefault="00B31799" w:rsidP="00B31C2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799" w:rsidRDefault="00470E10" w:rsidP="00B31C25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 En signant ce présent document, nous déclarons avoir pris connaissance du présent règlement intérieur et nous nous engageons à le respecter. » </w:t>
      </w:r>
    </w:p>
    <w:p w:rsidR="00B31799" w:rsidRDefault="00B31799" w:rsidP="00B31C2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C25" w:rsidRDefault="00B31C25" w:rsidP="00B31C2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C25" w:rsidRDefault="00B31C25" w:rsidP="00B31C2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799" w:rsidRDefault="00470E10" w:rsidP="00B31C2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Signature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Noto Sans Symbols" w:eastAsia="Noto Sans Symbols" w:hAnsi="Noto Sans Symbols" w:cs="Noto Sans Symbols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jeune</w:t>
      </w:r>
      <w:r>
        <w:rPr>
          <w:rFonts w:ascii="Noto Sans Symbols" w:eastAsia="Noto Sans Symbols" w:hAnsi="Noto Sans Symbols" w:cs="Noto Sans Symbols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Signature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Noto Sans Symbols" w:eastAsia="Noto Sans Symbols" w:hAnsi="Noto Sans Symbols" w:cs="Noto Sans Symbols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responsable</w:t>
      </w:r>
      <w:r>
        <w:rPr>
          <w:rFonts w:ascii="Noto Sans Symbols" w:eastAsia="Noto Sans Symbols" w:hAnsi="Noto Sans Symbols" w:cs="Noto Sans Symbols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</w:p>
    <w:sectPr w:rsidR="00B31799">
      <w:headerReference w:type="default" r:id="rId15"/>
      <w:footerReference w:type="default" r:id="rId16"/>
      <w:pgSz w:w="11906" w:h="16838"/>
      <w:pgMar w:top="766" w:right="851" w:bottom="766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E10" w:rsidRDefault="00470E10">
      <w:r>
        <w:separator/>
      </w:r>
    </w:p>
  </w:endnote>
  <w:endnote w:type="continuationSeparator" w:id="0">
    <w:p w:rsidR="00470E10" w:rsidRDefault="0047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799" w:rsidRDefault="00470E10">
    <w:pPr>
      <w:pStyle w:val="Titre"/>
      <w:spacing w:before="0"/>
      <w:ind w:left="0" w:right="951"/>
      <w:rPr>
        <w:rFonts w:ascii="Times New Roman" w:eastAsia="Times New Roman" w:hAnsi="Times New Roman" w:cs="Times New Roman"/>
        <w:b/>
        <w:sz w:val="20"/>
        <w:szCs w:val="20"/>
      </w:rPr>
    </w:pPr>
    <w:hyperlink r:id="rId1">
      <w:r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aja.coordination@gmail.com</w:t>
      </w:r>
    </w:hyperlink>
    <w:r>
      <w:rPr>
        <w:rFonts w:ascii="Times New Roman" w:eastAsia="Times New Roman" w:hAnsi="Times New Roman" w:cs="Times New Roman"/>
        <w:b/>
        <w:color w:val="0000FF"/>
        <w:sz w:val="20"/>
        <w:szCs w:val="20"/>
      </w:rPr>
      <w:t xml:space="preserve"> - </w:t>
    </w:r>
    <w:r>
      <w:rPr>
        <w:rFonts w:ascii="Times New Roman" w:eastAsia="Times New Roman" w:hAnsi="Times New Roman" w:cs="Times New Roman"/>
        <w:b/>
        <w:sz w:val="20"/>
        <w:szCs w:val="20"/>
      </w:rPr>
      <w:t xml:space="preserve">07.68.60.92.33 - </w:t>
    </w:r>
    <w:hyperlink r:id="rId2">
      <w:r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www.jeunsattitude.com</w:t>
      </w:r>
    </w:hyperlink>
  </w:p>
  <w:p w:rsidR="00B31799" w:rsidRDefault="00B317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E10" w:rsidRDefault="00470E10">
      <w:r>
        <w:separator/>
      </w:r>
    </w:p>
  </w:footnote>
  <w:footnote w:type="continuationSeparator" w:id="0">
    <w:p w:rsidR="00470E10" w:rsidRDefault="00470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799" w:rsidRDefault="00470E10">
    <w:pPr>
      <w:pStyle w:val="Titre"/>
      <w:ind w:left="0" w:right="951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2"/>
        <w:szCs w:val="22"/>
      </w:rPr>
      <w:t>A</w:t>
    </w:r>
    <w:r>
      <w:rPr>
        <w:rFonts w:ascii="Times New Roman" w:eastAsia="Times New Roman" w:hAnsi="Times New Roman" w:cs="Times New Roman"/>
        <w:b/>
        <w:sz w:val="20"/>
        <w:szCs w:val="20"/>
      </w:rPr>
      <w:t xml:space="preserve">ssociation </w:t>
    </w:r>
    <w:proofErr w:type="spellStart"/>
    <w:r>
      <w:rPr>
        <w:rFonts w:ascii="Times New Roman" w:eastAsia="Times New Roman" w:hAnsi="Times New Roman" w:cs="Times New Roman"/>
        <w:b/>
        <w:sz w:val="20"/>
        <w:szCs w:val="20"/>
      </w:rPr>
      <w:t>Jeun’s</w:t>
    </w:r>
    <w:proofErr w:type="spellEnd"/>
    <w:r>
      <w:rPr>
        <w:rFonts w:ascii="Times New Roman" w:eastAsia="Times New Roman" w:hAnsi="Times New Roman" w:cs="Times New Roman"/>
        <w:b/>
        <w:sz w:val="20"/>
        <w:szCs w:val="20"/>
      </w:rPr>
      <w:t xml:space="preserve"> Attitude, 5 rue des Artisans, 33750 Saint-Quentin-de-Baron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5583555</wp:posOffset>
          </wp:positionH>
          <wp:positionV relativeFrom="paragraph">
            <wp:posOffset>-154939</wp:posOffset>
          </wp:positionV>
          <wp:extent cx="1019175" cy="711835"/>
          <wp:effectExtent l="0" t="0" r="0" b="0"/>
          <wp:wrapNone/>
          <wp:docPr id="10" name="image1.jpg" descr="C:\Users\jeuns\Downloads\logo AJ 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jeuns\Downloads\logo AJ A.jpg"/>
                  <pic:cNvPicPr preferRelativeResize="0"/>
                </pic:nvPicPr>
                <pic:blipFill>
                  <a:blip r:embed="rId1"/>
                  <a:srcRect l="10662" t="31524" r="17114" b="32795"/>
                  <a:stretch>
                    <a:fillRect/>
                  </a:stretch>
                </pic:blipFill>
                <pic:spPr>
                  <a:xfrm>
                    <a:off x="0" y="0"/>
                    <a:ext cx="1019175" cy="711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31799" w:rsidRDefault="00B317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2008"/>
    <w:multiLevelType w:val="multilevel"/>
    <w:tmpl w:val="15D261E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74225A7"/>
    <w:multiLevelType w:val="multilevel"/>
    <w:tmpl w:val="5AEC921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856278E"/>
    <w:multiLevelType w:val="multilevel"/>
    <w:tmpl w:val="49F834A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6FA5FCF"/>
    <w:multiLevelType w:val="multilevel"/>
    <w:tmpl w:val="B7524658"/>
    <w:lvl w:ilvl="0">
      <w:start w:val="4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AFD2145"/>
    <w:multiLevelType w:val="multilevel"/>
    <w:tmpl w:val="1D84D9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B5B2C98"/>
    <w:multiLevelType w:val="multilevel"/>
    <w:tmpl w:val="0A98B11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1799"/>
    <w:rsid w:val="00470E10"/>
    <w:rsid w:val="004F4CCC"/>
    <w:rsid w:val="00B31799"/>
    <w:rsid w:val="00B3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rebuchet MS"/>
        <w:sz w:val="22"/>
        <w:szCs w:val="22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DA6"/>
  </w:style>
  <w:style w:type="paragraph" w:styleId="Titre1">
    <w:name w:val="heading 1"/>
    <w:basedOn w:val="Normal"/>
    <w:next w:val="Normal"/>
    <w:link w:val="Titre1Car"/>
    <w:uiPriority w:val="9"/>
    <w:qFormat/>
    <w:rsid w:val="00641D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link w:val="Titre3Car"/>
    <w:uiPriority w:val="9"/>
    <w:unhideWhenUsed/>
    <w:qFormat/>
    <w:rsid w:val="00641DA6"/>
    <w:pPr>
      <w:ind w:left="622"/>
      <w:outlineLvl w:val="2"/>
    </w:pPr>
    <w:rPr>
      <w:rFonts w:ascii="Georgia" w:eastAsia="Georgia" w:hAnsi="Georgia" w:cs="Georgia"/>
      <w:sz w:val="24"/>
      <w:szCs w:val="24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Corpsdetexte"/>
    <w:link w:val="TitreCar"/>
    <w:uiPriority w:val="10"/>
    <w:qFormat/>
    <w:rsid w:val="00641DA6"/>
    <w:pPr>
      <w:spacing w:before="103"/>
      <w:ind w:left="3098" w:right="3277"/>
      <w:jc w:val="center"/>
    </w:pPr>
    <w:rPr>
      <w:rFonts w:ascii="Georgia" w:eastAsia="Georgia" w:hAnsi="Georgia" w:cs="Georgia"/>
      <w:sz w:val="56"/>
      <w:szCs w:val="56"/>
    </w:rPr>
  </w:style>
  <w:style w:type="character" w:customStyle="1" w:styleId="Titre3Car">
    <w:name w:val="Titre 3 Car"/>
    <w:basedOn w:val="Policepardfaut"/>
    <w:link w:val="Titre3"/>
    <w:uiPriority w:val="9"/>
    <w:qFormat/>
    <w:rsid w:val="00641DA6"/>
    <w:rPr>
      <w:rFonts w:ascii="Georgia" w:eastAsia="Georgia" w:hAnsi="Georgia" w:cs="Georgia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qFormat/>
    <w:rsid w:val="00641DA6"/>
    <w:rPr>
      <w:rFonts w:ascii="Trebuchet MS" w:eastAsia="Trebuchet MS" w:hAnsi="Trebuchet MS" w:cs="Trebuchet MS"/>
      <w:sz w:val="18"/>
      <w:szCs w:val="18"/>
    </w:rPr>
  </w:style>
  <w:style w:type="character" w:customStyle="1" w:styleId="TitreCar">
    <w:name w:val="Titre Car"/>
    <w:basedOn w:val="Policepardfaut"/>
    <w:link w:val="Titre"/>
    <w:uiPriority w:val="10"/>
    <w:qFormat/>
    <w:rsid w:val="00641DA6"/>
    <w:rPr>
      <w:rFonts w:ascii="Georgia" w:eastAsia="Georgia" w:hAnsi="Georgia" w:cs="Georgia"/>
      <w:sz w:val="56"/>
      <w:szCs w:val="56"/>
    </w:rPr>
  </w:style>
  <w:style w:type="character" w:customStyle="1" w:styleId="LienInternet">
    <w:name w:val="Lien Internet"/>
    <w:basedOn w:val="Policepardfaut"/>
    <w:uiPriority w:val="99"/>
    <w:unhideWhenUsed/>
    <w:rsid w:val="00641DA6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qFormat/>
    <w:rsid w:val="00641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n-tteCar">
    <w:name w:val="En-tête Car"/>
    <w:basedOn w:val="Policepardfaut"/>
    <w:uiPriority w:val="99"/>
    <w:qFormat/>
    <w:rsid w:val="00194E09"/>
    <w:rPr>
      <w:rFonts w:ascii="Trebuchet MS" w:eastAsia="Trebuchet MS" w:hAnsi="Trebuchet MS" w:cs="Trebuchet MS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194E09"/>
    <w:rPr>
      <w:rFonts w:ascii="Trebuchet MS" w:eastAsia="Trebuchet MS" w:hAnsi="Trebuchet MS" w:cs="Trebuchet MS"/>
    </w:rPr>
  </w:style>
  <w:style w:type="paragraph" w:styleId="Corpsdetexte">
    <w:name w:val="Body Text"/>
    <w:basedOn w:val="Normal"/>
    <w:link w:val="CorpsdetexteCar"/>
    <w:uiPriority w:val="1"/>
    <w:qFormat/>
    <w:rsid w:val="00641DA6"/>
    <w:rPr>
      <w:sz w:val="18"/>
      <w:szCs w:val="18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641DA6"/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194E0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194E0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39"/>
    <w:rsid w:val="00641DA6"/>
    <w:rPr>
      <w:rFonts w:asciiTheme="minorHAnsi" w:hAnsi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rebuchet MS"/>
        <w:sz w:val="22"/>
        <w:szCs w:val="22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DA6"/>
  </w:style>
  <w:style w:type="paragraph" w:styleId="Titre1">
    <w:name w:val="heading 1"/>
    <w:basedOn w:val="Normal"/>
    <w:next w:val="Normal"/>
    <w:link w:val="Titre1Car"/>
    <w:uiPriority w:val="9"/>
    <w:qFormat/>
    <w:rsid w:val="00641D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link w:val="Titre3Car"/>
    <w:uiPriority w:val="9"/>
    <w:unhideWhenUsed/>
    <w:qFormat/>
    <w:rsid w:val="00641DA6"/>
    <w:pPr>
      <w:ind w:left="622"/>
      <w:outlineLvl w:val="2"/>
    </w:pPr>
    <w:rPr>
      <w:rFonts w:ascii="Georgia" w:eastAsia="Georgia" w:hAnsi="Georgia" w:cs="Georgia"/>
      <w:sz w:val="24"/>
      <w:szCs w:val="24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Corpsdetexte"/>
    <w:link w:val="TitreCar"/>
    <w:uiPriority w:val="10"/>
    <w:qFormat/>
    <w:rsid w:val="00641DA6"/>
    <w:pPr>
      <w:spacing w:before="103"/>
      <w:ind w:left="3098" w:right="3277"/>
      <w:jc w:val="center"/>
    </w:pPr>
    <w:rPr>
      <w:rFonts w:ascii="Georgia" w:eastAsia="Georgia" w:hAnsi="Georgia" w:cs="Georgia"/>
      <w:sz w:val="56"/>
      <w:szCs w:val="56"/>
    </w:rPr>
  </w:style>
  <w:style w:type="character" w:customStyle="1" w:styleId="Titre3Car">
    <w:name w:val="Titre 3 Car"/>
    <w:basedOn w:val="Policepardfaut"/>
    <w:link w:val="Titre3"/>
    <w:uiPriority w:val="9"/>
    <w:qFormat/>
    <w:rsid w:val="00641DA6"/>
    <w:rPr>
      <w:rFonts w:ascii="Georgia" w:eastAsia="Georgia" w:hAnsi="Georgia" w:cs="Georgia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qFormat/>
    <w:rsid w:val="00641DA6"/>
    <w:rPr>
      <w:rFonts w:ascii="Trebuchet MS" w:eastAsia="Trebuchet MS" w:hAnsi="Trebuchet MS" w:cs="Trebuchet MS"/>
      <w:sz w:val="18"/>
      <w:szCs w:val="18"/>
    </w:rPr>
  </w:style>
  <w:style w:type="character" w:customStyle="1" w:styleId="TitreCar">
    <w:name w:val="Titre Car"/>
    <w:basedOn w:val="Policepardfaut"/>
    <w:link w:val="Titre"/>
    <w:uiPriority w:val="10"/>
    <w:qFormat/>
    <w:rsid w:val="00641DA6"/>
    <w:rPr>
      <w:rFonts w:ascii="Georgia" w:eastAsia="Georgia" w:hAnsi="Georgia" w:cs="Georgia"/>
      <w:sz w:val="56"/>
      <w:szCs w:val="56"/>
    </w:rPr>
  </w:style>
  <w:style w:type="character" w:customStyle="1" w:styleId="LienInternet">
    <w:name w:val="Lien Internet"/>
    <w:basedOn w:val="Policepardfaut"/>
    <w:uiPriority w:val="99"/>
    <w:unhideWhenUsed/>
    <w:rsid w:val="00641DA6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qFormat/>
    <w:rsid w:val="00641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n-tteCar">
    <w:name w:val="En-tête Car"/>
    <w:basedOn w:val="Policepardfaut"/>
    <w:uiPriority w:val="99"/>
    <w:qFormat/>
    <w:rsid w:val="00194E09"/>
    <w:rPr>
      <w:rFonts w:ascii="Trebuchet MS" w:eastAsia="Trebuchet MS" w:hAnsi="Trebuchet MS" w:cs="Trebuchet MS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194E09"/>
    <w:rPr>
      <w:rFonts w:ascii="Trebuchet MS" w:eastAsia="Trebuchet MS" w:hAnsi="Trebuchet MS" w:cs="Trebuchet MS"/>
    </w:rPr>
  </w:style>
  <w:style w:type="paragraph" w:styleId="Corpsdetexte">
    <w:name w:val="Body Text"/>
    <w:basedOn w:val="Normal"/>
    <w:link w:val="CorpsdetexteCar"/>
    <w:uiPriority w:val="1"/>
    <w:qFormat/>
    <w:rsid w:val="00641DA6"/>
    <w:rPr>
      <w:sz w:val="18"/>
      <w:szCs w:val="18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641DA6"/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194E0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194E0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39"/>
    <w:rsid w:val="00641DA6"/>
    <w:rPr>
      <w:rFonts w:asciiTheme="minorHAnsi" w:hAnsi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jeunsattitude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5.png"/><Relationship Id="rId14" Type="http://schemas.openxmlformats.org/officeDocument/2006/relationships/hyperlink" Target="mailto:aja.coordination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eunsattitude.com/" TargetMode="External"/><Relationship Id="rId1" Type="http://schemas.openxmlformats.org/officeDocument/2006/relationships/hyperlink" Target="mailto:aja.coordinatio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5jXRqikI2HpkADbgxZCeU0J+2Q==">AMUW2mVx0yH0lzz2zUbxMu/lQk5cZo3TOVUou+lk9arWdTAIDew9UlX+j+xjAQiNQXommXev/yp/ytu0eaGZiVWQQe0z4FcE9oFJSSazER1swSrw3860SGA=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1427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Marjory COLL</dc:creator>
  <cp:lastModifiedBy>Marjory COLL</cp:lastModifiedBy>
  <cp:revision>3</cp:revision>
  <cp:lastPrinted>2022-09-08T14:18:00Z</cp:lastPrinted>
  <dcterms:created xsi:type="dcterms:W3CDTF">2022-04-14T13:43:00Z</dcterms:created>
  <dcterms:modified xsi:type="dcterms:W3CDTF">2022-09-08T14:18:00Z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